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B9E" w:rsidRDefault="00F14B9E" w:rsidP="00F14B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F14B9E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79068"/>
            <wp:effectExtent l="0" t="0" r="1905" b="8255"/>
            <wp:docPr id="2" name="Рисунок 2" descr="C:\Users\компьютер №1\Pictures\2023-09-26 внеуро\внеур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 №1\Pictures\2023-09-26 внеуро\внеур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B9E" w:rsidRDefault="00F14B9E" w:rsidP="00F14B9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4B9E" w:rsidRDefault="00F14B9E" w:rsidP="00F14B9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4B9E" w:rsidRDefault="00F14B9E" w:rsidP="00F14B9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-824"/>
        <w:tblW w:w="91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3561"/>
      </w:tblGrid>
      <w:tr w:rsidR="00F14B9E" w:rsidRPr="009C6081" w:rsidTr="002A465F">
        <w:trPr>
          <w:trHeight w:val="1163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4B9E" w:rsidRPr="00F8071A" w:rsidRDefault="00F14B9E" w:rsidP="002A46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7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F8071A">
              <w:rPr>
                <w:lang w:val="ru-RU"/>
              </w:rPr>
              <w:br/>
            </w:r>
            <w:r w:rsidRPr="00B60D24">
              <w:rPr>
                <w:rFonts w:hAnsi="Times New Roman" w:cs="Times New Roman"/>
                <w:sz w:val="24"/>
                <w:szCs w:val="24"/>
                <w:lang w:val="ru-RU"/>
              </w:rPr>
              <w:t>Педагогическим советом</w:t>
            </w:r>
            <w:r w:rsidRPr="00B60D24">
              <w:rPr>
                <w:lang w:val="ru-RU"/>
              </w:rPr>
              <w:br/>
            </w:r>
            <w:r w:rsidRPr="00B60D24">
              <w:rPr>
                <w:rFonts w:hAnsi="Times New Roman" w:cs="Times New Roman"/>
                <w:sz w:val="24"/>
                <w:szCs w:val="24"/>
                <w:lang w:val="ru-RU"/>
              </w:rPr>
              <w:t>протокол от 29.08.2023 № 1</w:t>
            </w:r>
          </w:p>
        </w:tc>
        <w:tc>
          <w:tcPr>
            <w:tcW w:w="35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4B9E" w:rsidRPr="00B60D24" w:rsidRDefault="00F14B9E" w:rsidP="002A465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60D24">
              <w:rPr>
                <w:rFonts w:hAnsi="Times New Roman" w:cs="Times New Roman"/>
                <w:sz w:val="24"/>
                <w:szCs w:val="24"/>
                <w:lang w:val="ru-RU"/>
              </w:rPr>
              <w:t>УТВЕРЖДАЮ</w:t>
            </w:r>
            <w:r w:rsidRPr="00B60D24">
              <w:rPr>
                <w:lang w:val="ru-RU"/>
              </w:rPr>
              <w:br/>
            </w:r>
            <w:r w:rsidRPr="00B60D24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Директор МБОУ </w:t>
            </w:r>
            <w:r w:rsidRPr="00B60D24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B60D24">
              <w:rPr>
                <w:rFonts w:ascii="Times New Roman" w:hAnsi="Times New Roman"/>
                <w:sz w:val="24"/>
                <w:szCs w:val="24"/>
                <w:lang w:val="ru-RU"/>
              </w:rPr>
              <w:t>Новоиштерякская</w:t>
            </w:r>
            <w:proofErr w:type="spellEnd"/>
            <w:r w:rsidRPr="00B60D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НОШДС»:</w:t>
            </w:r>
            <w:r w:rsidRPr="00B60D24">
              <w:rPr>
                <w:lang w:val="ru-RU"/>
              </w:rPr>
              <w:br/>
            </w:r>
            <w:r w:rsidRPr="00B60D24">
              <w:rPr>
                <w:rFonts w:hAnsi="Times New Roman" w:cs="Times New Roman"/>
                <w:sz w:val="24"/>
                <w:szCs w:val="24"/>
                <w:lang w:val="ru-RU"/>
              </w:rPr>
              <w:t xml:space="preserve">___________ </w:t>
            </w:r>
            <w:proofErr w:type="spellStart"/>
            <w:r w:rsidRPr="00B60D24">
              <w:rPr>
                <w:rFonts w:hAnsi="Times New Roman" w:cs="Times New Roman"/>
                <w:sz w:val="24"/>
                <w:szCs w:val="24"/>
                <w:lang w:val="ru-RU"/>
              </w:rPr>
              <w:t>Галимова</w:t>
            </w:r>
            <w:proofErr w:type="spellEnd"/>
            <w:r w:rsidRPr="00B60D2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А.Т.</w:t>
            </w:r>
          </w:p>
        </w:tc>
      </w:tr>
    </w:tbl>
    <w:p w:rsidR="008C1D80" w:rsidRPr="00F8071A" w:rsidRDefault="009C6081" w:rsidP="00F14B9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 № 78 от 31.08.2023 г.</w:t>
      </w:r>
    </w:p>
    <w:p w:rsidR="0022326B" w:rsidRPr="007C1DF0" w:rsidRDefault="008C1D80" w:rsidP="008C1D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7C1DF0">
        <w:rPr>
          <w:lang w:val="ru-RU"/>
        </w:rPr>
        <w:br/>
      </w:r>
      <w:r w:rsidRPr="007C1D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организации внеурочной деятельности в </w:t>
      </w:r>
      <w:r>
        <w:rPr>
          <w:rFonts w:ascii="Times New Roman" w:hAnsi="Times New Roman"/>
          <w:sz w:val="24"/>
          <w:szCs w:val="24"/>
          <w:lang w:val="ru-RU"/>
        </w:rPr>
        <w:t>Муниципальном бюджетном общеобразовательном учреждении</w:t>
      </w:r>
      <w:r w:rsidRPr="00835829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spellStart"/>
      <w:r w:rsidRPr="00835829">
        <w:rPr>
          <w:rFonts w:ascii="Times New Roman" w:hAnsi="Times New Roman"/>
          <w:sz w:val="24"/>
          <w:szCs w:val="24"/>
          <w:lang w:val="ru-RU"/>
        </w:rPr>
        <w:t>Новоиштерякская</w:t>
      </w:r>
      <w:proofErr w:type="spellEnd"/>
      <w:r w:rsidRPr="00835829">
        <w:rPr>
          <w:rFonts w:ascii="Times New Roman" w:hAnsi="Times New Roman"/>
          <w:sz w:val="24"/>
          <w:szCs w:val="24"/>
          <w:lang w:val="ru-RU"/>
        </w:rPr>
        <w:t xml:space="preserve"> начальная общеобразовательная школа – детский сад» муниципального образования «</w:t>
      </w:r>
      <w:proofErr w:type="spellStart"/>
      <w:r w:rsidRPr="00835829">
        <w:rPr>
          <w:rFonts w:ascii="Times New Roman" w:hAnsi="Times New Roman"/>
          <w:sz w:val="24"/>
          <w:szCs w:val="24"/>
          <w:lang w:val="ru-RU"/>
        </w:rPr>
        <w:t>Лениногорский</w:t>
      </w:r>
      <w:proofErr w:type="spellEnd"/>
      <w:r w:rsidRPr="00835829">
        <w:rPr>
          <w:rFonts w:ascii="Times New Roman" w:hAnsi="Times New Roman"/>
          <w:sz w:val="24"/>
          <w:szCs w:val="24"/>
          <w:lang w:val="ru-RU"/>
        </w:rPr>
        <w:t xml:space="preserve"> муниципальный район» Республики Татарстан</w:t>
      </w:r>
    </w:p>
    <w:p w:rsidR="0022326B" w:rsidRPr="007C1DF0" w:rsidRDefault="007C1D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организации внеурочной деятельности в </w:t>
      </w:r>
      <w:r w:rsidRPr="008C1D80">
        <w:rPr>
          <w:rFonts w:hAnsi="Times New Roman" w:cs="Times New Roman"/>
          <w:sz w:val="24"/>
          <w:szCs w:val="24"/>
          <w:lang w:val="ru-RU"/>
        </w:rPr>
        <w:t xml:space="preserve">МБОУ </w:t>
      </w:r>
      <w:r w:rsidR="008C1D80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8C1D80">
        <w:rPr>
          <w:rFonts w:ascii="Times New Roman" w:hAnsi="Times New Roman"/>
          <w:sz w:val="24"/>
          <w:szCs w:val="24"/>
          <w:lang w:val="ru-RU"/>
        </w:rPr>
        <w:t>Новоиштерякская</w:t>
      </w:r>
      <w:proofErr w:type="spellEnd"/>
      <w:r w:rsidR="008C1D80">
        <w:rPr>
          <w:rFonts w:ascii="Times New Roman" w:hAnsi="Times New Roman"/>
          <w:sz w:val="24"/>
          <w:szCs w:val="24"/>
          <w:lang w:val="ru-RU"/>
        </w:rPr>
        <w:t xml:space="preserve"> НОШДС»</w:t>
      </w: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регламентирует условия формирования и реализации внеурочной деятельности, в том числе порядок определения направлений внеурочной деятельности в </w:t>
      </w:r>
      <w:r w:rsidR="008C1D80" w:rsidRPr="00B60D24">
        <w:rPr>
          <w:rFonts w:hAnsi="Times New Roman" w:cs="Times New Roman"/>
          <w:sz w:val="24"/>
          <w:szCs w:val="24"/>
          <w:lang w:val="ru-RU"/>
        </w:rPr>
        <w:t xml:space="preserve">МБОУ </w:t>
      </w:r>
      <w:r w:rsidR="008C1D80" w:rsidRPr="00B60D24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8C1D80" w:rsidRPr="00B60D24">
        <w:rPr>
          <w:rFonts w:ascii="Times New Roman" w:hAnsi="Times New Roman"/>
          <w:sz w:val="24"/>
          <w:szCs w:val="24"/>
          <w:lang w:val="ru-RU"/>
        </w:rPr>
        <w:t>Новоиштерякская</w:t>
      </w:r>
      <w:proofErr w:type="spellEnd"/>
      <w:r w:rsidR="008C1D80" w:rsidRPr="00B60D24">
        <w:rPr>
          <w:rFonts w:ascii="Times New Roman" w:hAnsi="Times New Roman"/>
          <w:sz w:val="24"/>
          <w:szCs w:val="24"/>
          <w:lang w:val="ru-RU"/>
        </w:rPr>
        <w:t xml:space="preserve"> НОШДС»</w:t>
      </w:r>
      <w:r w:rsidR="008C1D80" w:rsidRPr="007C1D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(далее – школа) и выбор курсов внеурочной деятельности обучающимися и их родителями (законными представителями).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 федеральным и региональным законодательством Российской Федерации, в том числе Федеральным законом от 29.12.2012 № 273-ФЗ «Об образовании в Российской Федерации», федеральными государственными образовательными стандартами начального общего образования, федеральными образовательными программами.</w:t>
      </w:r>
    </w:p>
    <w:p w:rsidR="0022326B" w:rsidRPr="007C1DF0" w:rsidRDefault="007C1D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Основные условия реализации внеурочной деятельности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2.1. Основными задачами организации внеурочной деятельности являются:</w:t>
      </w:r>
    </w:p>
    <w:p w:rsidR="0022326B" w:rsidRPr="007C1DF0" w:rsidRDefault="007C1DF0" w:rsidP="007C1DF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22326B" w:rsidRPr="007C1DF0" w:rsidRDefault="007C1DF0" w:rsidP="007C1DF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22326B" w:rsidRPr="007C1DF0" w:rsidRDefault="007C1DF0" w:rsidP="007C1DF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формирование навыков организации своей жизнедеятельности с учетом правил безопасного образа жизни;</w:t>
      </w:r>
    </w:p>
    <w:p w:rsidR="0022326B" w:rsidRPr="007C1DF0" w:rsidRDefault="007C1DF0" w:rsidP="007C1DF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22326B" w:rsidRPr="007C1DF0" w:rsidRDefault="007C1DF0" w:rsidP="007C1DF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 -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22326B" w:rsidRPr="007C1DF0" w:rsidRDefault="007C1DF0" w:rsidP="007C1DF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поддержка детских объединений, формирование умений ученического самоуправления;</w:t>
      </w:r>
    </w:p>
    <w:p w:rsidR="0022326B" w:rsidRPr="007C1DF0" w:rsidRDefault="007C1DF0" w:rsidP="007C1DF0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формирование культуры поведения в информационной среде.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 xml:space="preserve">2.2. Внеурочная деятельность организуется по направлениям развития личности обучающегося с учетом намеченных задач внеурочной деятельности, в том числе по направлениям: спортивно-оздоровительному, духовно-нравственному, социальному, </w:t>
      </w:r>
      <w:proofErr w:type="spellStart"/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общеинтеллектуальному</w:t>
      </w:r>
      <w:proofErr w:type="spellEnd"/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, общекультурному.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 При выборе направлений и отборе содержания обучения школа учитывает:</w:t>
      </w:r>
    </w:p>
    <w:p w:rsidR="0022326B" w:rsidRPr="007C1DF0" w:rsidRDefault="007C1DF0" w:rsidP="007C1DF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свои особенности – условия функционирования, тип, особенности контингента, кадровый состав;</w:t>
      </w:r>
    </w:p>
    <w:p w:rsidR="0022326B" w:rsidRPr="007C1DF0" w:rsidRDefault="007C1DF0" w:rsidP="007C1DF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22326B" w:rsidRPr="007C1DF0" w:rsidRDefault="007C1DF0" w:rsidP="007C1DF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22326B" w:rsidRPr="007C1DF0" w:rsidRDefault="007C1DF0" w:rsidP="007C1DF0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особенности информационно-образовательной среды школы, национальные и культурные особенности региона, муниципалитета.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 xml:space="preserve">2.4. Внеурочная деятельность осуществляется в формах, отличных от урочных, определяемых школой самостоятельно. Формы внеурочной деятельности представляются в </w:t>
      </w:r>
      <w:proofErr w:type="spellStart"/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деятельностных</w:t>
      </w:r>
      <w:proofErr w:type="spellEnd"/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формулировках, что подчеркивает их практико-ориентированные характеристики.</w:t>
      </w:r>
    </w:p>
    <w:p w:rsidR="0022326B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2.5. Внеурочная деятельность реализуется школой как самостоятельно, так и посредством сетевой формы реализации образовательных программ, привлекая ресурсы организаций дополнительного образования, культуры и спорта и других партнеров.</w:t>
      </w:r>
    </w:p>
    <w:p w:rsidR="00994AE2" w:rsidRPr="00994AE2" w:rsidRDefault="00994AE2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2.6. В</w:t>
      </w:r>
      <w:r w:rsidRPr="00994AE2">
        <w:rPr>
          <w:rFonts w:hAnsi="Times New Roman" w:cs="Times New Roman"/>
          <w:color w:val="000000"/>
          <w:sz w:val="24"/>
          <w:szCs w:val="24"/>
          <w:lang w:val="ru-RU"/>
        </w:rPr>
        <w:t>неурочная деятельность на каждом уровне образования включает курс «Разговоры о важном». Занятия курса направлены на формирование внутренней позиции личности обучающегося, необходимой для конструктивного и ответственного поведения в обществе (п. 173.6.1 ФОП НОО, п. 169 ФОП ООО, п. 133.8 ФОП СОО)</w:t>
      </w:r>
    </w:p>
    <w:p w:rsidR="0022326B" w:rsidRPr="007C1DF0" w:rsidRDefault="00994AE2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</w:t>
      </w:r>
      <w:r w:rsidR="007C1DF0" w:rsidRPr="007C1DF0">
        <w:rPr>
          <w:rFonts w:hAnsi="Times New Roman" w:cs="Times New Roman"/>
          <w:color w:val="000000"/>
          <w:sz w:val="24"/>
          <w:szCs w:val="24"/>
          <w:lang w:val="ru-RU"/>
        </w:rPr>
        <w:t>. Для недопущения перегрузки обучающихся допускается перенос образовательной нагрузки, реализуемой через внеурочную деятельность, на периоды каникул на уровне основного общего и среднего общего образования. Внеурочная деятельность в каникулярное время может реализовываться в формах занятий в лагере с дневным пребыванием на базе школы, в туристических походах, экспедициях, поездках и других.</w:t>
      </w:r>
    </w:p>
    <w:p w:rsidR="0022326B" w:rsidRPr="007C1DF0" w:rsidRDefault="00994AE2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2.8</w:t>
      </w:r>
      <w:r w:rsidR="007C1DF0" w:rsidRPr="007C1DF0">
        <w:rPr>
          <w:rFonts w:hAnsi="Times New Roman" w:cs="Times New Roman"/>
          <w:color w:val="000000"/>
          <w:sz w:val="24"/>
          <w:szCs w:val="24"/>
          <w:lang w:val="ru-RU"/>
        </w:rPr>
        <w:t>. Для организации внеурочной деятельности в школе разрабатываются рабочие программы курсов внеурочной деятельности и планы внеурочной деятельности, которые утверждаются в составе основной образовательной программы соответствующего уровня образования (далее –</w:t>
      </w:r>
      <w:r w:rsidR="007C1DF0">
        <w:rPr>
          <w:rFonts w:hAnsi="Times New Roman" w:cs="Times New Roman"/>
          <w:color w:val="000000"/>
          <w:sz w:val="24"/>
          <w:szCs w:val="24"/>
        </w:rPr>
        <w:t> </w:t>
      </w:r>
      <w:r w:rsidR="007C1DF0" w:rsidRPr="007C1DF0">
        <w:rPr>
          <w:rFonts w:hAnsi="Times New Roman" w:cs="Times New Roman"/>
          <w:color w:val="000000"/>
          <w:sz w:val="24"/>
          <w:szCs w:val="24"/>
          <w:lang w:val="ru-RU"/>
        </w:rPr>
        <w:t>ООП).</w:t>
      </w:r>
    </w:p>
    <w:p w:rsidR="0022326B" w:rsidRPr="008C1D80" w:rsidRDefault="00994AE2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2.9</w:t>
      </w:r>
      <w:r w:rsidR="007C1DF0" w:rsidRPr="007C1DF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C1DF0" w:rsidRPr="008C1D80">
        <w:rPr>
          <w:rFonts w:hAnsi="Times New Roman" w:cs="Times New Roman"/>
          <w:sz w:val="24"/>
          <w:szCs w:val="24"/>
          <w:lang w:val="ru-RU"/>
        </w:rPr>
        <w:t>Рабочие программы курсов внеурочной деятельности разрабатываются в соответствии с правилами, установленными Положением о рабочей программе.</w:t>
      </w:r>
    </w:p>
    <w:p w:rsidR="0022326B" w:rsidRPr="007C1DF0" w:rsidRDefault="007C1D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Правила разработки плана внеурочной деятельности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3.1. План внеурочной деятельности (далее – план) является основным организационным механизмом реализации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образования.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 xml:space="preserve">3.2. План определяет формы организации и объем внеурочной деятельности. План, входящий в состав ООП, разработанных в соответствии с приказами </w:t>
      </w:r>
      <w:proofErr w:type="spellStart"/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06.10.2009 № 373, от 17.12.2010 № 1897, от 17.05.2012 № 413, определяет состав и структуру направлений, формы организации, объем внеурочной деятельности.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Максимальный объем внеурочной деятельности, реализуемой за срок освоения ООП, устанавливается федеральными государственными образовательными стандартами общего образования.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3.3. Предельно допустимый объем недельной нагрузки в плане независимо от продолжительности учебной недели для нормально развивающихся обучающихся не превышает 10 часов.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3.4. Объем недельной нагрузки для обучающихся с ограниченными возможностями здоровья составляет суммарно 10 часов в неделю на обучающегося, из которых не менее 5 часов отводятся на обязательные занятия коррекционной направленности с учетом возрастных особенностей обучающихся и их физиологических потребностей.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3.5. План формируется на нормативный срок освоения ООП. Дополнительно педагогические работники вправе разрабатывать годовые и недельные планы внеурочной деятельности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3.6. При формировании плана обязательно учитываются:</w:t>
      </w:r>
    </w:p>
    <w:p w:rsidR="0022326B" w:rsidRPr="007C1DF0" w:rsidRDefault="007C1DF0" w:rsidP="007C1DF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возможности школы и запланированные результаты ООП;</w:t>
      </w:r>
    </w:p>
    <w:p w:rsidR="0022326B" w:rsidRPr="007C1DF0" w:rsidRDefault="007C1DF0" w:rsidP="007C1DF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 и интересы обучающихся, пожелания их родителей (законных представителей);</w:t>
      </w:r>
    </w:p>
    <w:p w:rsidR="0022326B" w:rsidRPr="007C1DF0" w:rsidRDefault="007C1DF0" w:rsidP="007C1DF0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предложения педагогических работников и содержание рабочей программы воспитания школы, планов классных руководителей.</w:t>
      </w:r>
    </w:p>
    <w:p w:rsidR="0022326B" w:rsidRPr="007C1DF0" w:rsidRDefault="007C1D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учета индивидуальных потребностей обучающихся при формировании внеурочной деятельности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4.1. Родители (законные представители) несовершеннолетних обучающихся и обучающие, освоившие ООП основного общего образования, вправе выбрать для освоения курсы внеурочной деятельности из перечня, предлагаемого школой.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4.2. Для формирования перечня курсов внеурочной деятельности проводится опрос и (или) анкетирование обучающихся и их родителей (законных представителей), после анализа результатов которого определяются наименование и содержание курсов внеурочной деятельности по каждому направлению внеурочной деятельности.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4.3. При формировании перечня курсов внеурочной деятельности также учитывается мнение педагогических работников и материально-техническое обеспечение школы.</w:t>
      </w:r>
    </w:p>
    <w:p w:rsidR="0022326B" w:rsidRPr="007C1DF0" w:rsidRDefault="007C1D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участия обучающихся во внеурочной деятельности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5.1. Участие во внеурочной деятельности является обязательным для всех обучающихся начального общего, основного общего и среднего общего образования.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5.2. Для проведения мероприятий и занятий по курсам внеурочной деятельности допускается комплектование групп как из обучающихся одного класса, параллели классов, так и обучающихся разных возрастов, но в пределах одного уровня образования. Возможно деление одного класса на группы.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5.3. Наполняемость группы устанавливается содержанием рабочей программы курса внеурочной деятельности.</w:t>
      </w:r>
    </w:p>
    <w:p w:rsidR="0022326B" w:rsidRPr="007604B6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7604B6">
        <w:rPr>
          <w:rFonts w:hAnsi="Times New Roman" w:cs="Times New Roman"/>
          <w:sz w:val="24"/>
          <w:szCs w:val="24"/>
          <w:lang w:val="ru-RU"/>
        </w:rPr>
        <w:t>Комплектование групп обучающихся по каждому курсу внеурочной деятельности осуществляется приказом директора школы ежегодно до начала учебного года.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 xml:space="preserve">5.5. Расписание занятий курсов внеурочной деятельности составляется в начале учебного года </w:t>
      </w:r>
      <w:r w:rsidRPr="007604B6">
        <w:rPr>
          <w:rFonts w:hAnsi="Times New Roman" w:cs="Times New Roman"/>
          <w:sz w:val="24"/>
          <w:szCs w:val="24"/>
          <w:lang w:val="ru-RU"/>
        </w:rPr>
        <w:t xml:space="preserve">заместителем директора по воспитательной работе по представлению педагогических работников </w:t>
      </w: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 xml:space="preserve">с учетом установления наиболее благоприятного режима труда и отдыха обучающихся. Перенос занятий или изменение расписания производится только по согласованию с </w:t>
      </w:r>
      <w:r w:rsidRPr="007604B6">
        <w:rPr>
          <w:rFonts w:hAnsi="Times New Roman" w:cs="Times New Roman"/>
          <w:sz w:val="24"/>
          <w:szCs w:val="24"/>
          <w:lang w:val="ru-RU"/>
        </w:rPr>
        <w:t xml:space="preserve">директором школы </w:t>
      </w: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и оформляется документально.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 xml:space="preserve">5.6. Учет посещений и </w:t>
      </w:r>
      <w:proofErr w:type="gramStart"/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proofErr w:type="gramEnd"/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рамках внеурочной деятельности осуществляется педагогическими работниками в журнале успеваемости (электронном журнале).</w:t>
      </w:r>
    </w:p>
    <w:p w:rsidR="0022326B" w:rsidRPr="007C1DF0" w:rsidRDefault="007C1D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Особенности реализации мероприятий внеурочной деятельности с применением электронного обучения и дистанционных образовательных технологий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6.1. При реализации курсов внеурочной деятельности либо их отдельных частей школа может организовывать деятельность обучающихся с использованием дистанционных образовательных технологий и электронного обучения.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6.2. В рамках курсов внеурочной деятельности школа вправе организовывать в дистанционном режиме:</w:t>
      </w:r>
    </w:p>
    <w:p w:rsidR="0022326B" w:rsidRPr="007604B6" w:rsidRDefault="007C1DF0" w:rsidP="007C1DF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7604B6">
        <w:rPr>
          <w:rFonts w:hAnsi="Times New Roman" w:cs="Times New Roman"/>
          <w:sz w:val="24"/>
          <w:szCs w:val="24"/>
          <w:lang w:val="ru-RU"/>
        </w:rPr>
        <w:t>проектные и исследовательские работы обучающихся;</w:t>
      </w:r>
    </w:p>
    <w:p w:rsidR="0022326B" w:rsidRPr="007604B6" w:rsidRDefault="007C1DF0" w:rsidP="007C1DF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7604B6">
        <w:rPr>
          <w:rFonts w:hAnsi="Times New Roman" w:cs="Times New Roman"/>
          <w:sz w:val="24"/>
          <w:szCs w:val="24"/>
        </w:rPr>
        <w:t>деятельность</w:t>
      </w:r>
      <w:proofErr w:type="spellEnd"/>
      <w:r w:rsidRPr="007604B6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604B6">
        <w:rPr>
          <w:rFonts w:hAnsi="Times New Roman" w:cs="Times New Roman"/>
          <w:sz w:val="24"/>
          <w:szCs w:val="24"/>
        </w:rPr>
        <w:t>школьных</w:t>
      </w:r>
      <w:proofErr w:type="spellEnd"/>
      <w:r w:rsidRPr="007604B6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604B6">
        <w:rPr>
          <w:rFonts w:hAnsi="Times New Roman" w:cs="Times New Roman"/>
          <w:sz w:val="24"/>
          <w:szCs w:val="24"/>
        </w:rPr>
        <w:t>научных</w:t>
      </w:r>
      <w:proofErr w:type="spellEnd"/>
      <w:r w:rsidRPr="007604B6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604B6">
        <w:rPr>
          <w:rFonts w:hAnsi="Times New Roman" w:cs="Times New Roman"/>
          <w:sz w:val="24"/>
          <w:szCs w:val="24"/>
        </w:rPr>
        <w:t>обществ</w:t>
      </w:r>
      <w:proofErr w:type="spellEnd"/>
      <w:r w:rsidRPr="007604B6">
        <w:rPr>
          <w:rFonts w:hAnsi="Times New Roman" w:cs="Times New Roman"/>
          <w:sz w:val="24"/>
          <w:szCs w:val="24"/>
        </w:rPr>
        <w:t>;</w:t>
      </w:r>
    </w:p>
    <w:p w:rsidR="0022326B" w:rsidRPr="007604B6" w:rsidRDefault="007C1DF0" w:rsidP="007C1DF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7604B6">
        <w:rPr>
          <w:rFonts w:hAnsi="Times New Roman" w:cs="Times New Roman"/>
          <w:sz w:val="24"/>
          <w:szCs w:val="24"/>
          <w:lang w:val="ru-RU"/>
        </w:rPr>
        <w:t>просмотр с последующим обсуждением записей кинокартин, спектаклей, концертов;</w:t>
      </w:r>
    </w:p>
    <w:p w:rsidR="0022326B" w:rsidRPr="007604B6" w:rsidRDefault="007C1DF0" w:rsidP="007C1DF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7604B6">
        <w:rPr>
          <w:rFonts w:hAnsi="Times New Roman" w:cs="Times New Roman"/>
          <w:sz w:val="24"/>
          <w:szCs w:val="24"/>
          <w:lang w:val="ru-RU"/>
        </w:rPr>
        <w:t>посещение виртуальных экспозиций музеев, выставок, мастер-классов;</w:t>
      </w:r>
    </w:p>
    <w:p w:rsidR="0022326B" w:rsidRPr="007604B6" w:rsidRDefault="007C1DF0" w:rsidP="007C1DF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7604B6">
        <w:rPr>
          <w:rFonts w:hAnsi="Times New Roman" w:cs="Times New Roman"/>
          <w:sz w:val="24"/>
          <w:szCs w:val="24"/>
          <w:lang w:val="ru-RU"/>
        </w:rPr>
        <w:t xml:space="preserve">просмотр </w:t>
      </w:r>
      <w:proofErr w:type="spellStart"/>
      <w:r w:rsidRPr="007604B6">
        <w:rPr>
          <w:rFonts w:hAnsi="Times New Roman" w:cs="Times New Roman"/>
          <w:sz w:val="24"/>
          <w:szCs w:val="24"/>
          <w:lang w:val="ru-RU"/>
        </w:rPr>
        <w:t>видеолекций</w:t>
      </w:r>
      <w:proofErr w:type="spellEnd"/>
      <w:r w:rsidRPr="007604B6">
        <w:rPr>
          <w:rFonts w:hAnsi="Times New Roman" w:cs="Times New Roman"/>
          <w:sz w:val="24"/>
          <w:szCs w:val="24"/>
          <w:lang w:val="ru-RU"/>
        </w:rPr>
        <w:t xml:space="preserve"> и образовательных сюжетов о современных достижениях науки и технологий;</w:t>
      </w:r>
    </w:p>
    <w:p w:rsidR="0022326B" w:rsidRPr="007604B6" w:rsidRDefault="007C1DF0" w:rsidP="007C1DF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7604B6">
        <w:rPr>
          <w:rFonts w:hAnsi="Times New Roman" w:cs="Times New Roman"/>
          <w:sz w:val="24"/>
          <w:szCs w:val="24"/>
          <w:lang w:val="ru-RU"/>
        </w:rPr>
        <w:t>оздоровительные и спортивные мероприятия, в том числе физические разминки и гимнастику, занятия с тренерами и спортсменами;</w:t>
      </w:r>
    </w:p>
    <w:p w:rsidR="0022326B" w:rsidRPr="007604B6" w:rsidRDefault="007C1DF0" w:rsidP="007C1DF0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7604B6">
        <w:rPr>
          <w:rFonts w:hAnsi="Times New Roman" w:cs="Times New Roman"/>
          <w:sz w:val="24"/>
          <w:szCs w:val="24"/>
          <w:lang w:val="ru-RU"/>
        </w:rPr>
        <w:t>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6.3.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занятий, проводимых путем непосредственного взаимодействия педагогических работников с обучающимися, и занятий с применением дистанционных технологий.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6.4. Для реализации курсов внеурочной деятельности с применением дистанционных образовательных технологий школа:</w:t>
      </w:r>
    </w:p>
    <w:p w:rsidR="0022326B" w:rsidRPr="007C1DF0" w:rsidRDefault="007C1DF0" w:rsidP="007C1DF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своевременно доводит до сведения обучающихся и родителей (законных представителей) обучающихся информацию о правилах участия во внеурочной деятельности;</w:t>
      </w:r>
    </w:p>
    <w:p w:rsidR="0022326B" w:rsidRPr="007C1DF0" w:rsidRDefault="007C1DF0" w:rsidP="007C1DF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</w:t>
      </w:r>
    </w:p>
    <w:p w:rsidR="0022326B" w:rsidRPr="007C1DF0" w:rsidRDefault="007C1DF0" w:rsidP="007C1DF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разъясняет формы представления результатов и достижений для учета;</w:t>
      </w:r>
    </w:p>
    <w:p w:rsidR="0022326B" w:rsidRPr="007C1DF0" w:rsidRDefault="007C1DF0" w:rsidP="007C1DF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ведет учет участия обучающихся в активностях, проводимых по программам курсов внеурочной деятельности;</w:t>
      </w:r>
    </w:p>
    <w:p w:rsidR="0022326B" w:rsidRPr="007C1DF0" w:rsidRDefault="007C1DF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 w:rsidR="0022326B" w:rsidRPr="007C1DF0" w:rsidRDefault="007C1DF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организует деятельность руководителей проектных и исследовательских работ обучающихся;</w:t>
      </w:r>
    </w:p>
    <w:p w:rsidR="0022326B" w:rsidRPr="007C1DF0" w:rsidRDefault="007C1DF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оперативно информирует обучающихся и их родителей (законных представителей) об изменениях расписания или адресах подключения к мероприятиям, проводимым в режиме реального времени.</w:t>
      </w:r>
    </w:p>
    <w:p w:rsidR="0022326B" w:rsidRPr="007C1DF0" w:rsidRDefault="007C1D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Учет достижений и промежуточная аттестация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7.1. Освоение программ курсов внеурочной деятельности на каждом уровне общего образования сопровождается учетом достижений и промежуточной аттестацией обучающихся в формах, определенных целевым разделом ООП и (или) программой курса внеурочной деятельности.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7.2. Основными формами промежуточной аттестации обучающихся в рамках внеурочной деятельности являются:</w:t>
      </w:r>
    </w:p>
    <w:p w:rsidR="0022326B" w:rsidRPr="00994AE2" w:rsidRDefault="007C1DF0" w:rsidP="007C1DF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94AE2">
        <w:rPr>
          <w:rFonts w:hAnsi="Times New Roman" w:cs="Times New Roman"/>
          <w:sz w:val="24"/>
          <w:szCs w:val="24"/>
          <w:lang w:val="ru-RU"/>
        </w:rPr>
        <w:t>учет накопленных результатов (оценок) обучающегося по итогам освоения курса внеурочной деятельности;</w:t>
      </w:r>
    </w:p>
    <w:p w:rsidR="0022326B" w:rsidRPr="00994AE2" w:rsidRDefault="007C1DF0" w:rsidP="007C1DF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994AE2">
        <w:rPr>
          <w:rFonts w:hAnsi="Times New Roman" w:cs="Times New Roman"/>
          <w:sz w:val="24"/>
          <w:szCs w:val="24"/>
        </w:rPr>
        <w:t>формирование</w:t>
      </w:r>
      <w:proofErr w:type="spellEnd"/>
      <w:r w:rsidRPr="00994AE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94AE2">
        <w:rPr>
          <w:rFonts w:hAnsi="Times New Roman" w:cs="Times New Roman"/>
          <w:sz w:val="24"/>
          <w:szCs w:val="24"/>
        </w:rPr>
        <w:t>портфолио</w:t>
      </w:r>
      <w:proofErr w:type="spellEnd"/>
      <w:r w:rsidRPr="00994AE2">
        <w:rPr>
          <w:rFonts w:hAnsi="Times New Roman" w:cs="Times New Roman"/>
          <w:sz w:val="24"/>
          <w:szCs w:val="24"/>
        </w:rPr>
        <w:t>;</w:t>
      </w:r>
    </w:p>
    <w:p w:rsidR="0022326B" w:rsidRPr="00994AE2" w:rsidRDefault="007C1DF0" w:rsidP="007C1DF0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94AE2">
        <w:rPr>
          <w:rFonts w:hAnsi="Times New Roman" w:cs="Times New Roman"/>
          <w:sz w:val="24"/>
          <w:szCs w:val="24"/>
          <w:lang w:val="ru-RU"/>
        </w:rPr>
        <w:t>выполнение письменной работы, проекта или творческой работы.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 xml:space="preserve">7.3. Школа вправе засчитать результаты освоения обучающимся образовательных программ в иных образовательных организациях и организациях, осуществляющих образовательную деятельность в соответствии с приказом </w:t>
      </w:r>
      <w:proofErr w:type="spellStart"/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России, </w:t>
      </w:r>
      <w:proofErr w:type="spellStart"/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30.07.2020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и Положением о зачете результатов обучающихся.</w:t>
      </w:r>
    </w:p>
    <w:p w:rsidR="0022326B" w:rsidRPr="007C1DF0" w:rsidRDefault="007C1D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Контроль реализации внеурочной деятельности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70C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8.1. Контроль реализации внеурочной деятельности осуществляется в рамках внутреннего контроля качества образования на основании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4AE2">
        <w:rPr>
          <w:rFonts w:hAnsi="Times New Roman" w:cs="Times New Roman"/>
          <w:sz w:val="24"/>
          <w:szCs w:val="24"/>
          <w:lang w:val="ru-RU"/>
        </w:rPr>
        <w:t>Положения о внутренней системе оценки качества образования</w:t>
      </w:r>
      <w:r w:rsidR="00994AE2" w:rsidRPr="00994AE2">
        <w:rPr>
          <w:rFonts w:hAnsi="Times New Roman" w:cs="Times New Roman"/>
          <w:sz w:val="24"/>
          <w:szCs w:val="24"/>
          <w:lang w:val="ru-RU"/>
        </w:rPr>
        <w:t xml:space="preserve"> </w:t>
      </w:r>
      <w:r w:rsidR="00994AE2" w:rsidRPr="00B60D24">
        <w:rPr>
          <w:rFonts w:hAnsi="Times New Roman" w:cs="Times New Roman"/>
          <w:sz w:val="24"/>
          <w:szCs w:val="24"/>
          <w:lang w:val="ru-RU"/>
        </w:rPr>
        <w:t xml:space="preserve">МБОУ </w:t>
      </w:r>
      <w:r w:rsidR="00994AE2" w:rsidRPr="00B60D24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994AE2" w:rsidRPr="00B60D24">
        <w:rPr>
          <w:rFonts w:ascii="Times New Roman" w:hAnsi="Times New Roman"/>
          <w:sz w:val="24"/>
          <w:szCs w:val="24"/>
          <w:lang w:val="ru-RU"/>
        </w:rPr>
        <w:t>Новоиштерякская</w:t>
      </w:r>
      <w:proofErr w:type="spellEnd"/>
      <w:r w:rsidR="00994AE2" w:rsidRPr="00B60D24">
        <w:rPr>
          <w:rFonts w:ascii="Times New Roman" w:hAnsi="Times New Roman"/>
          <w:sz w:val="24"/>
          <w:szCs w:val="24"/>
          <w:lang w:val="ru-RU"/>
        </w:rPr>
        <w:t xml:space="preserve"> НОШДС»</w:t>
      </w:r>
      <w:r w:rsidRPr="007C1DF0">
        <w:rPr>
          <w:rFonts w:hAnsi="Times New Roman" w:cs="Times New Roman"/>
          <w:color w:val="0070C0"/>
          <w:sz w:val="24"/>
          <w:szCs w:val="24"/>
          <w:lang w:val="ru-RU"/>
        </w:rPr>
        <w:t>.</w:t>
      </w:r>
    </w:p>
    <w:p w:rsidR="0022326B" w:rsidRPr="007C1DF0" w:rsidRDefault="007C1DF0" w:rsidP="007C1D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DF0">
        <w:rPr>
          <w:rFonts w:hAnsi="Times New Roman" w:cs="Times New Roman"/>
          <w:color w:val="000000"/>
          <w:sz w:val="24"/>
          <w:szCs w:val="24"/>
          <w:lang w:val="ru-RU"/>
        </w:rPr>
        <w:t>8.2. За реализацию программы курса внеурочной деятельности в полном объеме отвечает педагогический работник, осуществляющий реализацию этой программы.</w:t>
      </w:r>
    </w:p>
    <w:p w:rsidR="0022326B" w:rsidRPr="007C1DF0" w:rsidRDefault="002232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2326B" w:rsidRPr="007C1DF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E2C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D78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2A2E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F0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6523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0B65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2326B"/>
    <w:rsid w:val="002D33B1"/>
    <w:rsid w:val="002D3591"/>
    <w:rsid w:val="003514A0"/>
    <w:rsid w:val="004F7E17"/>
    <w:rsid w:val="005A05CE"/>
    <w:rsid w:val="00653AF6"/>
    <w:rsid w:val="007604B6"/>
    <w:rsid w:val="007C1DF0"/>
    <w:rsid w:val="008C1D80"/>
    <w:rsid w:val="00994AE2"/>
    <w:rsid w:val="009C6081"/>
    <w:rsid w:val="00B73A5A"/>
    <w:rsid w:val="00E438A1"/>
    <w:rsid w:val="00F01E19"/>
    <w:rsid w:val="00F1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01005"/>
  <w15:docId w15:val="{A1206885-42E4-4560-A31C-679F3268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ill">
    <w:name w:val="fill"/>
    <w:basedOn w:val="a0"/>
    <w:rsid w:val="007C1DF0"/>
  </w:style>
  <w:style w:type="paragraph" w:styleId="a3">
    <w:name w:val="Balloon Text"/>
    <w:basedOn w:val="a"/>
    <w:link w:val="a4"/>
    <w:uiPriority w:val="99"/>
    <w:semiHidden/>
    <w:unhideWhenUsed/>
    <w:rsid w:val="009C608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60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компьютер №1</cp:lastModifiedBy>
  <cp:revision>5</cp:revision>
  <cp:lastPrinted>2023-09-26T10:56:00Z</cp:lastPrinted>
  <dcterms:created xsi:type="dcterms:W3CDTF">2011-11-02T04:15:00Z</dcterms:created>
  <dcterms:modified xsi:type="dcterms:W3CDTF">2023-09-26T11:01:00Z</dcterms:modified>
</cp:coreProperties>
</file>